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F7" w:rsidRDefault="002F4CF7" w:rsidP="002F4CF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  <w:r>
        <w:rPr>
          <w:b/>
          <w:bCs/>
          <w:sz w:val="32"/>
        </w:rPr>
        <w:t>ЗАПАДНОДВИНСКОГО</w:t>
      </w:r>
      <w:r>
        <w:rPr>
          <w:b/>
          <w:color w:val="000000"/>
          <w:sz w:val="32"/>
          <w:szCs w:val="32"/>
        </w:rPr>
        <w:t xml:space="preserve"> РАЙОНА</w:t>
      </w:r>
    </w:p>
    <w:p w:rsidR="002F4CF7" w:rsidRDefault="002F4CF7" w:rsidP="002F4CF7">
      <w:pPr>
        <w:jc w:val="center"/>
        <w:rPr>
          <w:b/>
          <w:color w:val="000000"/>
          <w:sz w:val="32"/>
          <w:szCs w:val="32"/>
        </w:rPr>
      </w:pPr>
    </w:p>
    <w:p w:rsidR="002F4CF7" w:rsidRDefault="002F4CF7" w:rsidP="002F4CF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2F4CF7" w:rsidTr="002F4CF7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CF7" w:rsidRDefault="003D530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20 июля </w:t>
            </w:r>
            <w:r w:rsidR="002F4CF7">
              <w:rPr>
                <w:color w:val="000000"/>
                <w:sz w:val="28"/>
              </w:rPr>
              <w:t>2020 года</w:t>
            </w:r>
          </w:p>
        </w:tc>
        <w:tc>
          <w:tcPr>
            <w:tcW w:w="3107" w:type="dxa"/>
            <w:vAlign w:val="bottom"/>
          </w:tcPr>
          <w:p w:rsidR="002F4CF7" w:rsidRDefault="002F4CF7">
            <w:pPr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2F4CF7" w:rsidRDefault="002F4CF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CF7" w:rsidRDefault="003D530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99/676</w:t>
            </w:r>
            <w:r w:rsidR="002F4CF7">
              <w:rPr>
                <w:color w:val="000000"/>
                <w:sz w:val="28"/>
              </w:rPr>
              <w:t>-4</w:t>
            </w:r>
          </w:p>
        </w:tc>
      </w:tr>
      <w:tr w:rsidR="002F4CF7" w:rsidTr="002F4CF7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4CF7" w:rsidRDefault="002F4CF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2F4CF7" w:rsidRDefault="002F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2F4CF7" w:rsidRDefault="002F4CF7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2F4CF7" w:rsidRDefault="002F4CF7" w:rsidP="002F4CF7">
      <w:pPr>
        <w:pStyle w:val="a3"/>
        <w:jc w:val="center"/>
        <w:rPr>
          <w:b/>
          <w:sz w:val="28"/>
          <w:szCs w:val="28"/>
        </w:rPr>
      </w:pPr>
    </w:p>
    <w:p w:rsidR="002F4CF7" w:rsidRDefault="002F4CF7" w:rsidP="002F4CF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территориальной избирательной комиссии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от 16.07.2020 № 98/675-4 «</w:t>
      </w:r>
      <w:r>
        <w:rPr>
          <w:b/>
          <w:sz w:val="28"/>
          <w:szCs w:val="28"/>
        </w:rPr>
        <w:t xml:space="preserve">О списке кандидатов в депутаты Думы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муниципального округа Тверской области первого созыва, выдвинутых избирательным </w:t>
      </w:r>
      <w:proofErr w:type="gramStart"/>
      <w:r>
        <w:rPr>
          <w:b/>
          <w:sz w:val="28"/>
          <w:szCs w:val="28"/>
        </w:rPr>
        <w:t xml:space="preserve">объединением  </w:t>
      </w:r>
      <w:proofErr w:type="spellStart"/>
      <w:r>
        <w:rPr>
          <w:b/>
          <w:sz w:val="28"/>
          <w:szCs w:val="28"/>
        </w:rPr>
        <w:t>Западнодвинское</w:t>
      </w:r>
      <w:proofErr w:type="spellEnd"/>
      <w:proofErr w:type="gramEnd"/>
      <w:r>
        <w:rPr>
          <w:b/>
          <w:sz w:val="28"/>
          <w:szCs w:val="28"/>
        </w:rPr>
        <w:t xml:space="preserve"> местное отделение политической партии «КОММУНИСТИЧЕСКАЯ ПАРТИЯ РОССИЙСКОЙ ФЕДЕРАЦИИ» по многомандатным избирательным округам</w:t>
      </w:r>
      <w:r>
        <w:rPr>
          <w:b/>
          <w:sz w:val="28"/>
          <w:szCs w:val="28"/>
        </w:rPr>
        <w:t>»</w:t>
      </w:r>
    </w:p>
    <w:p w:rsidR="002F4CF7" w:rsidRDefault="002F4CF7" w:rsidP="002F4CF7">
      <w:pPr>
        <w:pStyle w:val="a3"/>
        <w:jc w:val="center"/>
        <w:rPr>
          <w:b/>
          <w:sz w:val="28"/>
          <w:szCs w:val="28"/>
        </w:rPr>
      </w:pPr>
    </w:p>
    <w:p w:rsidR="002F4CF7" w:rsidRDefault="002F4CF7" w:rsidP="002F4CF7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Рассмотрев документы, представленные для заверения списка кандидатов в депутаты Думы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муниципального округа Тверской области первого созыва, выдвинутых избирательным объединением </w:t>
      </w:r>
      <w:proofErr w:type="spellStart"/>
      <w:r>
        <w:rPr>
          <w:sz w:val="28"/>
          <w:szCs w:val="28"/>
        </w:rPr>
        <w:t>Западнодвинское</w:t>
      </w:r>
      <w:proofErr w:type="spellEnd"/>
      <w:r>
        <w:rPr>
          <w:sz w:val="28"/>
          <w:szCs w:val="28"/>
        </w:rPr>
        <w:t xml:space="preserve"> местное отделение политической партии «</w:t>
      </w:r>
      <w:r>
        <w:rPr>
          <w:b/>
          <w:sz w:val="28"/>
          <w:szCs w:val="28"/>
        </w:rPr>
        <w:t xml:space="preserve">КОММУНИСТИЧЕСКАЯ ПАРТИЯ РОССИЙСКОЙ ФЕДЕРАЦИИ» </w:t>
      </w:r>
      <w:r>
        <w:rPr>
          <w:sz w:val="28"/>
          <w:szCs w:val="28"/>
        </w:rPr>
        <w:t xml:space="preserve">по </w:t>
      </w:r>
      <w:r>
        <w:rPr>
          <w:sz w:val="28"/>
        </w:rPr>
        <w:t>многомандатным</w:t>
      </w:r>
      <w:r>
        <w:rPr>
          <w:sz w:val="28"/>
          <w:szCs w:val="28"/>
        </w:rPr>
        <w:t xml:space="preserve"> избирательным округам, в соответствии со статьями 24, 32, 33, 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28, 30, 32 Избирательного кодекса Тверской области </w:t>
      </w:r>
      <w:r>
        <w:rPr>
          <w:color w:val="000000"/>
          <w:sz w:val="28"/>
          <w:szCs w:val="28"/>
        </w:rPr>
        <w:t>от 07.04.2004 № 20-ЗО</w:t>
      </w:r>
      <w:r>
        <w:rPr>
          <w:sz w:val="28"/>
          <w:szCs w:val="28"/>
        </w:rPr>
        <w:t xml:space="preserve">, на основании постановления избирательной комиссии Тверской области  от 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 xml:space="preserve">.05.2020 № 179/2452-6 «О возложении полномочий избирательной комиссии муниципального образования </w:t>
      </w:r>
      <w:proofErr w:type="spellStart"/>
      <w:r>
        <w:rPr>
          <w:sz w:val="28"/>
          <w:szCs w:val="28"/>
        </w:rPr>
        <w:t>Западнодвинский</w:t>
      </w:r>
      <w:proofErr w:type="spellEnd"/>
      <w:r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района» территориальная избирательная комиссия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 xml:space="preserve">: </w:t>
      </w:r>
    </w:p>
    <w:p w:rsidR="002F4CF7" w:rsidRDefault="003D5305" w:rsidP="002F4CF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допущенной технической ошибкой внести изменение</w:t>
      </w:r>
      <w:r w:rsidR="002F4CF7">
        <w:rPr>
          <w:sz w:val="28"/>
          <w:szCs w:val="28"/>
        </w:rPr>
        <w:t xml:space="preserve"> в заверенный список </w:t>
      </w:r>
      <w:r w:rsidR="002F4CF7">
        <w:rPr>
          <w:sz w:val="28"/>
          <w:szCs w:val="28"/>
        </w:rPr>
        <w:t xml:space="preserve">кандидатов в депутаты Думы </w:t>
      </w:r>
      <w:proofErr w:type="spellStart"/>
      <w:r w:rsidR="002F4CF7">
        <w:rPr>
          <w:sz w:val="28"/>
          <w:szCs w:val="28"/>
        </w:rPr>
        <w:t>Западнодвинского</w:t>
      </w:r>
      <w:proofErr w:type="spellEnd"/>
      <w:r w:rsidR="002F4CF7">
        <w:rPr>
          <w:sz w:val="28"/>
          <w:szCs w:val="28"/>
        </w:rPr>
        <w:t xml:space="preserve"> муниципального округа Тверской области первого созыва, выдвинутых в установленном порядке избирательным объединением </w:t>
      </w:r>
      <w:proofErr w:type="spellStart"/>
      <w:r w:rsidR="002F4CF7">
        <w:rPr>
          <w:sz w:val="28"/>
          <w:szCs w:val="28"/>
        </w:rPr>
        <w:t>Западнодвинское</w:t>
      </w:r>
      <w:proofErr w:type="spellEnd"/>
      <w:r w:rsidR="002F4CF7">
        <w:rPr>
          <w:sz w:val="28"/>
          <w:szCs w:val="28"/>
        </w:rPr>
        <w:t xml:space="preserve"> </w:t>
      </w:r>
      <w:r w:rsidR="002F4CF7">
        <w:rPr>
          <w:sz w:val="28"/>
          <w:szCs w:val="28"/>
        </w:rPr>
        <w:lastRenderedPageBreak/>
        <w:t>местное отделение политической партии «</w:t>
      </w:r>
      <w:r w:rsidR="002F4CF7">
        <w:rPr>
          <w:b/>
          <w:sz w:val="28"/>
          <w:szCs w:val="28"/>
        </w:rPr>
        <w:t xml:space="preserve">КОММУНИСТИЧЕСКАЯ ПАРТИЯ РОССИЙСКОЙ ФЕДЕРАЦИИ» </w:t>
      </w:r>
      <w:r w:rsidR="002F4CF7">
        <w:rPr>
          <w:sz w:val="28"/>
          <w:szCs w:val="28"/>
        </w:rPr>
        <w:t xml:space="preserve">по </w:t>
      </w:r>
      <w:r w:rsidR="002F4CF7">
        <w:rPr>
          <w:sz w:val="28"/>
        </w:rPr>
        <w:t>многомандатным</w:t>
      </w:r>
      <w:r w:rsidR="002F4CF7">
        <w:rPr>
          <w:sz w:val="28"/>
          <w:szCs w:val="28"/>
        </w:rPr>
        <w:t xml:space="preserve"> избирательным округам, в количестве 8 человек,</w:t>
      </w:r>
      <w:r w:rsidR="002F4CF7">
        <w:rPr>
          <w:sz w:val="28"/>
          <w:szCs w:val="28"/>
        </w:rPr>
        <w:t xml:space="preserve"> а именно по </w:t>
      </w:r>
      <w:proofErr w:type="spellStart"/>
      <w:r w:rsidR="002F4CF7">
        <w:rPr>
          <w:sz w:val="28"/>
          <w:szCs w:val="28"/>
        </w:rPr>
        <w:t>Западнодвинскому</w:t>
      </w:r>
      <w:proofErr w:type="spellEnd"/>
      <w:r w:rsidR="002F4CF7">
        <w:rPr>
          <w:sz w:val="28"/>
          <w:szCs w:val="28"/>
        </w:rPr>
        <w:t xml:space="preserve"> </w:t>
      </w:r>
      <w:r w:rsidR="00F8597F">
        <w:rPr>
          <w:sz w:val="28"/>
          <w:szCs w:val="28"/>
        </w:rPr>
        <w:t xml:space="preserve"> </w:t>
      </w:r>
      <w:proofErr w:type="spellStart"/>
      <w:r w:rsidR="00F8597F">
        <w:rPr>
          <w:sz w:val="28"/>
          <w:szCs w:val="28"/>
        </w:rPr>
        <w:t>пятимандатному</w:t>
      </w:r>
      <w:proofErr w:type="spellEnd"/>
      <w:r w:rsidR="00F8597F">
        <w:rPr>
          <w:sz w:val="28"/>
          <w:szCs w:val="28"/>
        </w:rPr>
        <w:t xml:space="preserve"> </w:t>
      </w:r>
      <w:r w:rsidR="002F4CF7">
        <w:rPr>
          <w:sz w:val="28"/>
          <w:szCs w:val="28"/>
        </w:rPr>
        <w:t xml:space="preserve">избирательному округу </w:t>
      </w:r>
      <w:r>
        <w:rPr>
          <w:sz w:val="28"/>
          <w:szCs w:val="28"/>
        </w:rPr>
        <w:t>№ 2:</w:t>
      </w:r>
      <w:r w:rsidR="00F8597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8597F">
        <w:rPr>
          <w:sz w:val="28"/>
          <w:szCs w:val="28"/>
        </w:rPr>
        <w:t>лова «Принц Сергей Александрович»</w:t>
      </w:r>
      <w:r w:rsidR="00311482">
        <w:rPr>
          <w:sz w:val="28"/>
          <w:szCs w:val="28"/>
        </w:rPr>
        <w:t xml:space="preserve"> - </w:t>
      </w:r>
      <w:bookmarkStart w:id="0" w:name="_GoBack"/>
      <w:bookmarkEnd w:id="0"/>
      <w:r w:rsidR="00F8597F">
        <w:rPr>
          <w:sz w:val="28"/>
          <w:szCs w:val="28"/>
        </w:rPr>
        <w:t xml:space="preserve"> отчество «Александрович» заменить на «Юрьевич» </w:t>
      </w:r>
      <w:r w:rsidR="002F4CF7">
        <w:rPr>
          <w:sz w:val="28"/>
          <w:szCs w:val="28"/>
        </w:rPr>
        <w:t>.</w:t>
      </w:r>
    </w:p>
    <w:p w:rsidR="002F4CF7" w:rsidRDefault="002F4CF7" w:rsidP="002F4C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избирательного объединения </w:t>
      </w:r>
      <w:proofErr w:type="spellStart"/>
      <w:r>
        <w:rPr>
          <w:sz w:val="28"/>
          <w:szCs w:val="28"/>
        </w:rPr>
        <w:t>Западнодвинское</w:t>
      </w:r>
      <w:proofErr w:type="spellEnd"/>
      <w:r>
        <w:rPr>
          <w:sz w:val="28"/>
          <w:szCs w:val="28"/>
        </w:rPr>
        <w:t xml:space="preserve"> местное отделение политической партии «</w:t>
      </w:r>
      <w:r>
        <w:rPr>
          <w:b/>
          <w:sz w:val="28"/>
          <w:szCs w:val="28"/>
        </w:rPr>
        <w:t xml:space="preserve">КОММУНИСТИЧЕСКАЯ ПАРТИЯ РОССИЙСКОЙ ФЕДЕРАЦИИ» </w:t>
      </w:r>
      <w:r>
        <w:rPr>
          <w:sz w:val="28"/>
          <w:szCs w:val="28"/>
        </w:rPr>
        <w:t>копию</w:t>
      </w:r>
      <w:r w:rsidR="003D5305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.</w:t>
      </w:r>
    </w:p>
    <w:p w:rsidR="002F4CF7" w:rsidRDefault="002F4CF7" w:rsidP="002F4C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042"/>
        <w:gridCol w:w="4598"/>
      </w:tblGrid>
      <w:tr w:rsidR="002F4CF7" w:rsidTr="002F4CF7">
        <w:tc>
          <w:tcPr>
            <w:tcW w:w="5042" w:type="dxa"/>
            <w:vAlign w:val="bottom"/>
            <w:hideMark/>
          </w:tcPr>
          <w:p w:rsidR="002F4CF7" w:rsidRDefault="002F4C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2F4CF7" w:rsidRDefault="002F4C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территориальной избирательной</w:t>
            </w:r>
          </w:p>
          <w:p w:rsidR="002F4CF7" w:rsidRDefault="002F4C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color w:val="000000"/>
                <w:sz w:val="28"/>
                <w:szCs w:val="28"/>
              </w:rPr>
              <w:t>Западнодвинского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598" w:type="dxa"/>
            <w:vAlign w:val="bottom"/>
            <w:hideMark/>
          </w:tcPr>
          <w:p w:rsidR="002F4CF7" w:rsidRDefault="002F4C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Е.А. Матвеева</w:t>
            </w:r>
          </w:p>
        </w:tc>
      </w:tr>
      <w:tr w:rsidR="002F4CF7" w:rsidTr="002F4CF7">
        <w:tc>
          <w:tcPr>
            <w:tcW w:w="5042" w:type="dxa"/>
            <w:vAlign w:val="bottom"/>
          </w:tcPr>
          <w:p w:rsidR="002F4CF7" w:rsidRDefault="002F4CF7">
            <w:pPr>
              <w:autoSpaceDE w:val="0"/>
              <w:autoSpaceDN w:val="0"/>
              <w:adjustRightInd w:val="0"/>
              <w:ind w:hanging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vAlign w:val="bottom"/>
          </w:tcPr>
          <w:p w:rsidR="002F4CF7" w:rsidRDefault="002F4C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F4CF7" w:rsidTr="002F4CF7">
        <w:tc>
          <w:tcPr>
            <w:tcW w:w="5042" w:type="dxa"/>
            <w:vAlign w:val="bottom"/>
            <w:hideMark/>
          </w:tcPr>
          <w:p w:rsidR="002F4CF7" w:rsidRDefault="002F4C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</w:t>
            </w:r>
          </w:p>
          <w:p w:rsidR="002F4CF7" w:rsidRDefault="002F4C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территориальной избирательной</w:t>
            </w:r>
          </w:p>
          <w:p w:rsidR="002F4CF7" w:rsidRDefault="002F4C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color w:val="000000"/>
                <w:sz w:val="28"/>
                <w:szCs w:val="28"/>
              </w:rPr>
              <w:t>Западнодвинского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598" w:type="dxa"/>
            <w:vAlign w:val="bottom"/>
            <w:hideMark/>
          </w:tcPr>
          <w:p w:rsidR="002F4CF7" w:rsidRDefault="002F4C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Т.Н. Григорьева</w:t>
            </w:r>
          </w:p>
        </w:tc>
      </w:tr>
    </w:tbl>
    <w:p w:rsidR="002F4CF7" w:rsidRDefault="002F4CF7" w:rsidP="002F4CF7">
      <w:pPr>
        <w:ind w:left="4860"/>
        <w:jc w:val="center"/>
        <w:rPr>
          <w:sz w:val="28"/>
          <w:szCs w:val="28"/>
        </w:rPr>
      </w:pPr>
    </w:p>
    <w:tbl>
      <w:tblPr>
        <w:tblW w:w="6038" w:type="dxa"/>
        <w:jc w:val="right"/>
        <w:tblLook w:val="04A0" w:firstRow="1" w:lastRow="0" w:firstColumn="1" w:lastColumn="0" w:noHBand="0" w:noVBand="1"/>
      </w:tblPr>
      <w:tblGrid>
        <w:gridCol w:w="6038"/>
      </w:tblGrid>
      <w:tr w:rsidR="002F4CF7" w:rsidTr="003D5305">
        <w:trPr>
          <w:cantSplit/>
          <w:trHeight w:val="259"/>
          <w:jc w:val="right"/>
        </w:trPr>
        <w:tc>
          <w:tcPr>
            <w:tcW w:w="6038" w:type="dxa"/>
            <w:hideMark/>
          </w:tcPr>
          <w:p w:rsidR="002F4CF7" w:rsidRDefault="002F4CF7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F8597F" w:rsidRDefault="00F8597F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</w:p>
          <w:p w:rsidR="00F8597F" w:rsidRDefault="00F8597F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</w:p>
          <w:p w:rsidR="00F8597F" w:rsidRDefault="00F8597F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</w:p>
          <w:p w:rsidR="00F8597F" w:rsidRDefault="00F8597F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</w:p>
          <w:p w:rsidR="00F8597F" w:rsidRDefault="00F8597F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</w:p>
          <w:p w:rsidR="00F8597F" w:rsidRDefault="00F8597F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</w:p>
          <w:p w:rsidR="00F8597F" w:rsidRDefault="00F8597F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</w:p>
          <w:p w:rsidR="00F8597F" w:rsidRDefault="00F8597F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</w:p>
        </w:tc>
      </w:tr>
    </w:tbl>
    <w:p w:rsidR="00B0671D" w:rsidRDefault="00B0671D"/>
    <w:sectPr w:rsidR="00B0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61340"/>
    <w:multiLevelType w:val="hybridMultilevel"/>
    <w:tmpl w:val="5CEC26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9B"/>
    <w:rsid w:val="002F4CF7"/>
    <w:rsid w:val="00311482"/>
    <w:rsid w:val="003D5305"/>
    <w:rsid w:val="00677895"/>
    <w:rsid w:val="009F3C9B"/>
    <w:rsid w:val="00B0671D"/>
    <w:rsid w:val="00F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5A5F3-E935-483C-961B-1E69B756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2F4CF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114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4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3</cp:revision>
  <cp:lastPrinted>2020-07-20T06:09:00Z</cp:lastPrinted>
  <dcterms:created xsi:type="dcterms:W3CDTF">2020-07-20T05:35:00Z</dcterms:created>
  <dcterms:modified xsi:type="dcterms:W3CDTF">2020-07-20T06:24:00Z</dcterms:modified>
</cp:coreProperties>
</file>