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4B1" w:rsidRPr="000124B1" w:rsidRDefault="000124B1" w:rsidP="000124B1">
      <w:pPr>
        <w:spacing w:before="120"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bookmarkStart w:id="0" w:name="_GoBack"/>
      <w:bookmarkEnd w:id="0"/>
      <w:r w:rsidRPr="000124B1">
        <w:rPr>
          <w:rFonts w:eastAsia="Calibri"/>
          <w:b/>
          <w:color w:val="000000"/>
          <w:sz w:val="28"/>
          <w:szCs w:val="28"/>
          <w:lang w:eastAsia="en-US"/>
        </w:rPr>
        <w:t>ТЕРРИТОРИАЛЬНАЯ ИЗБИРАТЕЛЬНАЯ КОМИССИЯ</w:t>
      </w:r>
    </w:p>
    <w:p w:rsidR="000124B1" w:rsidRPr="000124B1" w:rsidRDefault="000124B1" w:rsidP="000124B1">
      <w:pPr>
        <w:spacing w:before="120"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0124B1">
        <w:rPr>
          <w:rFonts w:eastAsia="Calibri"/>
          <w:b/>
          <w:color w:val="000000"/>
          <w:sz w:val="28"/>
          <w:szCs w:val="28"/>
          <w:lang w:eastAsia="en-US"/>
        </w:rPr>
        <w:t>ЗАПАДНОДВИНСКОГО ОКРУГА</w:t>
      </w:r>
    </w:p>
    <w:p w:rsidR="000124B1" w:rsidRPr="000124B1" w:rsidRDefault="000124B1" w:rsidP="000124B1">
      <w:pPr>
        <w:spacing w:before="120" w:line="276" w:lineRule="auto"/>
        <w:jc w:val="center"/>
        <w:rPr>
          <w:rFonts w:eastAsia="Calibri"/>
          <w:b/>
          <w:color w:val="000000"/>
          <w:spacing w:val="60"/>
          <w:sz w:val="28"/>
          <w:szCs w:val="28"/>
          <w:lang w:eastAsia="en-US"/>
        </w:rPr>
      </w:pPr>
      <w:r w:rsidRPr="000124B1">
        <w:rPr>
          <w:rFonts w:eastAsia="Calibri"/>
          <w:b/>
          <w:color w:val="000000"/>
          <w:spacing w:val="60"/>
          <w:sz w:val="28"/>
          <w:szCs w:val="28"/>
          <w:lang w:eastAsia="en-US"/>
        </w:rPr>
        <w:t>ПОСТАНОВЛЕНИЕ</w:t>
      </w:r>
    </w:p>
    <w:tbl>
      <w:tblPr>
        <w:tblW w:w="9531" w:type="dxa"/>
        <w:tblInd w:w="108" w:type="dxa"/>
        <w:tblLook w:val="00A0" w:firstRow="1" w:lastRow="0" w:firstColumn="1" w:lastColumn="0" w:noHBand="0" w:noVBand="0"/>
      </w:tblPr>
      <w:tblGrid>
        <w:gridCol w:w="9531"/>
      </w:tblGrid>
      <w:tr w:rsidR="000124B1" w:rsidRPr="000124B1" w:rsidTr="00D1559C">
        <w:tc>
          <w:tcPr>
            <w:tcW w:w="9531" w:type="dxa"/>
          </w:tcPr>
          <w:p w:rsidR="000124B1" w:rsidRPr="000124B1" w:rsidRDefault="00835D53" w:rsidP="000124B1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</w:t>
            </w:r>
            <w:r w:rsidR="000124B1" w:rsidRPr="000124B1">
              <w:rPr>
                <w:rFonts w:eastAsia="Calibri"/>
                <w:sz w:val="28"/>
                <w:szCs w:val="28"/>
                <w:lang w:eastAsia="en-US"/>
              </w:rPr>
              <w:t xml:space="preserve"> марта 2024 года                                      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50</w:t>
            </w:r>
            <w:r w:rsidR="000124B1" w:rsidRPr="000124B1">
              <w:rPr>
                <w:rFonts w:eastAsia="Calibri"/>
                <w:sz w:val="28"/>
                <w:szCs w:val="28"/>
                <w:lang w:eastAsia="en-US"/>
              </w:rPr>
              <w:t>/</w:t>
            </w:r>
            <w:r>
              <w:rPr>
                <w:rFonts w:eastAsia="Calibri"/>
                <w:sz w:val="28"/>
                <w:szCs w:val="28"/>
                <w:lang w:eastAsia="en-US"/>
              </w:rPr>
              <w:t>221</w:t>
            </w:r>
            <w:r w:rsidR="000124B1" w:rsidRPr="000124B1">
              <w:rPr>
                <w:rFonts w:eastAsia="Calibri"/>
                <w:sz w:val="28"/>
                <w:szCs w:val="28"/>
                <w:lang w:eastAsia="en-US"/>
              </w:rPr>
              <w:t>-5</w:t>
            </w:r>
          </w:p>
          <w:p w:rsidR="000124B1" w:rsidRPr="000124B1" w:rsidRDefault="000124B1" w:rsidP="000124B1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Западная Двина</w:t>
            </w:r>
          </w:p>
        </w:tc>
      </w:tr>
    </w:tbl>
    <w:p w:rsidR="000124B1" w:rsidRDefault="000124B1" w:rsidP="000124B1">
      <w:pPr>
        <w:jc w:val="center"/>
        <w:rPr>
          <w:b/>
          <w:sz w:val="28"/>
          <w:szCs w:val="28"/>
        </w:rPr>
      </w:pPr>
      <w:r w:rsidRPr="00217B5F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отчета об осуществлении</w:t>
      </w:r>
      <w:r w:rsidRPr="00217B5F">
        <w:rPr>
          <w:b/>
          <w:sz w:val="28"/>
          <w:szCs w:val="28"/>
        </w:rPr>
        <w:t xml:space="preserve"> закупок товаров, работ, услуг </w:t>
      </w:r>
      <w:r w:rsidRPr="000C570B">
        <w:rPr>
          <w:b/>
          <w:sz w:val="28"/>
          <w:szCs w:val="28"/>
        </w:rPr>
        <w:t>территориальной избирате</w:t>
      </w:r>
      <w:r>
        <w:rPr>
          <w:b/>
          <w:sz w:val="28"/>
          <w:szCs w:val="28"/>
        </w:rPr>
        <w:t xml:space="preserve">льной </w:t>
      </w:r>
      <w:proofErr w:type="gramStart"/>
      <w:r>
        <w:rPr>
          <w:b/>
          <w:sz w:val="28"/>
          <w:szCs w:val="28"/>
        </w:rPr>
        <w:t>комиссии  Западнодвинского</w:t>
      </w:r>
      <w:proofErr w:type="gramEnd"/>
      <w:r>
        <w:rPr>
          <w:b/>
          <w:sz w:val="28"/>
          <w:szCs w:val="28"/>
        </w:rPr>
        <w:t xml:space="preserve"> округа</w:t>
      </w:r>
      <w:r w:rsidRPr="000C570B">
        <w:rPr>
          <w:b/>
          <w:sz w:val="28"/>
          <w:szCs w:val="28"/>
        </w:rPr>
        <w:t xml:space="preserve"> при </w:t>
      </w:r>
      <w:r w:rsidRPr="00D73B52">
        <w:rPr>
          <w:b/>
          <w:sz w:val="28"/>
          <w:szCs w:val="28"/>
        </w:rPr>
        <w:t xml:space="preserve">подготовке и проведении </w:t>
      </w:r>
      <w:r w:rsidRPr="00D73B52">
        <w:rPr>
          <w:b/>
          <w:sz w:val="28"/>
        </w:rPr>
        <w:t xml:space="preserve">выборов </w:t>
      </w:r>
      <w:r>
        <w:rPr>
          <w:b/>
          <w:sz w:val="28"/>
          <w:szCs w:val="28"/>
        </w:rPr>
        <w:t>Президента</w:t>
      </w:r>
      <w:r w:rsidRPr="00953868">
        <w:rPr>
          <w:b/>
          <w:sz w:val="28"/>
          <w:szCs w:val="28"/>
        </w:rPr>
        <w:t xml:space="preserve"> Российской Федерации</w:t>
      </w:r>
    </w:p>
    <w:p w:rsidR="000124B1" w:rsidRPr="00D73B52" w:rsidRDefault="000124B1" w:rsidP="000124B1">
      <w:pPr>
        <w:jc w:val="center"/>
        <w:rPr>
          <w:b/>
          <w:sz w:val="28"/>
          <w:szCs w:val="28"/>
        </w:rPr>
      </w:pPr>
    </w:p>
    <w:p w:rsidR="000124B1" w:rsidRDefault="000124B1" w:rsidP="000124B1">
      <w:pPr>
        <w:pStyle w:val="a3"/>
        <w:spacing w:line="276" w:lineRule="auto"/>
        <w:ind w:firstLine="720"/>
        <w:jc w:val="both"/>
        <w:rPr>
          <w:b/>
          <w:sz w:val="28"/>
          <w:szCs w:val="28"/>
        </w:rPr>
      </w:pPr>
      <w:r w:rsidRPr="007F2ACA">
        <w:rPr>
          <w:sz w:val="28"/>
          <w:szCs w:val="28"/>
        </w:rPr>
        <w:t>На основании статей 26, 57 Федерального закона от 12.06.2002 № 67-ФЗ «Об основных гарантиях избирательных прав и права на участие в референдуме граждан Российской Федерации» и статей 21, 57, 64 Федерального закона от 10.01.2003 № 19-ФЗ «О выборах Президента Российской Федерации»,</w:t>
      </w:r>
      <w:r>
        <w:rPr>
          <w:sz w:val="28"/>
          <w:szCs w:val="28"/>
        </w:rPr>
        <w:t xml:space="preserve"> </w:t>
      </w:r>
      <w:r w:rsidRPr="00E82190">
        <w:rPr>
          <w:sz w:val="28"/>
          <w:szCs w:val="28"/>
        </w:rPr>
        <w:t xml:space="preserve">раздела </w:t>
      </w:r>
      <w:r>
        <w:rPr>
          <w:sz w:val="28"/>
          <w:szCs w:val="28"/>
        </w:rPr>
        <w:t>12</w:t>
      </w:r>
      <w:r w:rsidRPr="00E82190">
        <w:rPr>
          <w:sz w:val="28"/>
          <w:szCs w:val="28"/>
        </w:rPr>
        <w:t xml:space="preserve"> Порядка осуществления закупок товаров, работ, услуг Центральной избирательной комиссией Российской Федерации, избирательными комиссиями субъектов Российской Федерации, территориальными избирательными комиссиями, участковыми избирательными комиссиями при подготовке и проведении выборов в федеральные органы государственной власти, утвержденного постановлением Центральной избирательной комиссии Российской Федерации от 3 февраля 2021 года № 282/2070-7</w:t>
      </w:r>
      <w:r w:rsidRPr="00D73B52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территориальная избирательная</w:t>
      </w:r>
      <w:r>
        <w:rPr>
          <w:sz w:val="28"/>
          <w:szCs w:val="28"/>
        </w:rPr>
        <w:t xml:space="preserve"> комиссия Западнодвинского округа </w:t>
      </w:r>
      <w:r>
        <w:rPr>
          <w:b/>
          <w:sz w:val="28"/>
          <w:szCs w:val="28"/>
        </w:rPr>
        <w:t>постановляет:</w:t>
      </w:r>
    </w:p>
    <w:p w:rsidR="000124B1" w:rsidRDefault="000124B1" w:rsidP="000124B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</w:t>
      </w:r>
      <w:r w:rsidRPr="00853DB9">
        <w:rPr>
          <w:sz w:val="28"/>
          <w:szCs w:val="28"/>
        </w:rPr>
        <w:t>об осуществлении закупок</w:t>
      </w:r>
      <w:r>
        <w:rPr>
          <w:sz w:val="28"/>
          <w:szCs w:val="28"/>
        </w:rPr>
        <w:t xml:space="preserve"> товаров, работ, услуг территориальной избирательной</w:t>
      </w:r>
      <w:r>
        <w:rPr>
          <w:sz w:val="28"/>
          <w:szCs w:val="28"/>
        </w:rPr>
        <w:t xml:space="preserve"> комиссии Западнодвинского округа</w:t>
      </w:r>
      <w:r>
        <w:rPr>
          <w:sz w:val="28"/>
          <w:szCs w:val="28"/>
        </w:rPr>
        <w:t xml:space="preserve"> </w:t>
      </w:r>
      <w:r w:rsidRPr="00D73B52">
        <w:rPr>
          <w:sz w:val="28"/>
          <w:szCs w:val="28"/>
        </w:rPr>
        <w:t xml:space="preserve">при подготовке и проведении выборов </w:t>
      </w:r>
      <w:r w:rsidRPr="00E82190">
        <w:rPr>
          <w:sz w:val="28"/>
          <w:szCs w:val="28"/>
        </w:rPr>
        <w:t xml:space="preserve">Президента Российской Федерации </w:t>
      </w:r>
      <w:r>
        <w:rPr>
          <w:sz w:val="28"/>
          <w:szCs w:val="28"/>
        </w:rPr>
        <w:t>(прилагается).</w:t>
      </w:r>
    </w:p>
    <w:p w:rsidR="000124B1" w:rsidRDefault="000124B1" w:rsidP="000124B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Представить </w:t>
      </w:r>
      <w:r w:rsidRPr="00853DB9">
        <w:rPr>
          <w:sz w:val="28"/>
          <w:szCs w:val="28"/>
        </w:rPr>
        <w:t>отчет об осуществлении закупок товаров, работ, услуг территориальной избирательной ком</w:t>
      </w:r>
      <w:r>
        <w:rPr>
          <w:sz w:val="28"/>
          <w:szCs w:val="28"/>
        </w:rPr>
        <w:t>иссии Западнодвинского округа</w:t>
      </w:r>
      <w:r w:rsidRPr="00853DB9">
        <w:rPr>
          <w:sz w:val="28"/>
          <w:szCs w:val="28"/>
        </w:rPr>
        <w:t xml:space="preserve"> </w:t>
      </w:r>
      <w:r>
        <w:rPr>
          <w:sz w:val="28"/>
          <w:szCs w:val="28"/>
        </w:rPr>
        <w:t>в избирательную комиссию Тверской области</w:t>
      </w:r>
      <w:r w:rsidRPr="004E3A80">
        <w:t xml:space="preserve"> </w:t>
      </w:r>
      <w:r w:rsidRPr="004E3A80">
        <w:rPr>
          <w:sz w:val="28"/>
          <w:szCs w:val="28"/>
        </w:rPr>
        <w:t xml:space="preserve">одновременно с отчетом о поступлении и расходовании средств федерального бюджета, выделенных на </w:t>
      </w:r>
      <w:r>
        <w:rPr>
          <w:sz w:val="28"/>
          <w:szCs w:val="28"/>
        </w:rPr>
        <w:t xml:space="preserve">подготовку и проведение выборов </w:t>
      </w:r>
      <w:r w:rsidRPr="00D71A90">
        <w:rPr>
          <w:sz w:val="28"/>
          <w:szCs w:val="28"/>
        </w:rPr>
        <w:t>Президента Российской Федерации</w:t>
      </w:r>
      <w:r>
        <w:rPr>
          <w:sz w:val="28"/>
          <w:szCs w:val="28"/>
        </w:rPr>
        <w:t>.</w:t>
      </w:r>
    </w:p>
    <w:p w:rsidR="000124B1" w:rsidRDefault="000124B1" w:rsidP="000124B1">
      <w:pPr>
        <w:spacing w:line="276" w:lineRule="auto"/>
      </w:pPr>
    </w:p>
    <w:tbl>
      <w:tblPr>
        <w:tblW w:w="9435" w:type="dxa"/>
        <w:tblInd w:w="108" w:type="dxa"/>
        <w:tblLook w:val="0000" w:firstRow="0" w:lastRow="0" w:firstColumn="0" w:lastColumn="0" w:noHBand="0" w:noVBand="0"/>
      </w:tblPr>
      <w:tblGrid>
        <w:gridCol w:w="4395"/>
        <w:gridCol w:w="5040"/>
      </w:tblGrid>
      <w:tr w:rsidR="000124B1" w:rsidRPr="000124B1" w:rsidTr="00D1559C">
        <w:tc>
          <w:tcPr>
            <w:tcW w:w="4395" w:type="dxa"/>
          </w:tcPr>
          <w:p w:rsidR="000124B1" w:rsidRPr="000124B1" w:rsidRDefault="000124B1" w:rsidP="000124B1">
            <w:pPr>
              <w:ind w:left="-142"/>
              <w:jc w:val="center"/>
              <w:rPr>
                <w:sz w:val="28"/>
                <w:szCs w:val="28"/>
              </w:rPr>
            </w:pPr>
            <w:r w:rsidRPr="000124B1">
              <w:rPr>
                <w:sz w:val="28"/>
                <w:szCs w:val="28"/>
              </w:rPr>
              <w:t xml:space="preserve">Председатель  </w:t>
            </w:r>
          </w:p>
          <w:p w:rsidR="000124B1" w:rsidRPr="000124B1" w:rsidRDefault="000124B1" w:rsidP="000124B1">
            <w:pPr>
              <w:ind w:left="-142"/>
              <w:jc w:val="center"/>
              <w:rPr>
                <w:sz w:val="28"/>
                <w:szCs w:val="28"/>
              </w:rPr>
            </w:pPr>
            <w:r w:rsidRPr="000124B1">
              <w:rPr>
                <w:sz w:val="28"/>
                <w:szCs w:val="28"/>
              </w:rPr>
              <w:t>территориальной избирательной комиссии Западнодвинского округа</w:t>
            </w:r>
          </w:p>
        </w:tc>
        <w:tc>
          <w:tcPr>
            <w:tcW w:w="5040" w:type="dxa"/>
            <w:vAlign w:val="bottom"/>
          </w:tcPr>
          <w:p w:rsidR="000124B1" w:rsidRPr="000124B1" w:rsidRDefault="000124B1" w:rsidP="000124B1">
            <w:pPr>
              <w:keepNext/>
              <w:ind w:left="-142"/>
              <w:jc w:val="right"/>
              <w:outlineLvl w:val="1"/>
              <w:rPr>
                <w:bCs/>
                <w:iCs/>
                <w:sz w:val="28"/>
              </w:rPr>
            </w:pPr>
            <w:r w:rsidRPr="000124B1">
              <w:rPr>
                <w:bCs/>
                <w:iCs/>
                <w:sz w:val="28"/>
              </w:rPr>
              <w:t>Е.А. Матвеева</w:t>
            </w:r>
          </w:p>
        </w:tc>
      </w:tr>
      <w:tr w:rsidR="000124B1" w:rsidRPr="000124B1" w:rsidTr="00D1559C">
        <w:trPr>
          <w:trHeight w:val="161"/>
        </w:trPr>
        <w:tc>
          <w:tcPr>
            <w:tcW w:w="4395" w:type="dxa"/>
          </w:tcPr>
          <w:p w:rsidR="000124B1" w:rsidRPr="000124B1" w:rsidRDefault="000124B1" w:rsidP="000124B1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0124B1" w:rsidRPr="000124B1" w:rsidRDefault="000124B1" w:rsidP="000124B1">
            <w:pPr>
              <w:keepNext/>
              <w:ind w:left="-142"/>
              <w:jc w:val="right"/>
              <w:outlineLvl w:val="1"/>
              <w:rPr>
                <w:bCs/>
                <w:iCs/>
                <w:sz w:val="16"/>
                <w:szCs w:val="16"/>
              </w:rPr>
            </w:pPr>
          </w:p>
        </w:tc>
      </w:tr>
      <w:tr w:rsidR="000124B1" w:rsidRPr="000124B1" w:rsidTr="00D1559C">
        <w:trPr>
          <w:trHeight w:val="70"/>
        </w:trPr>
        <w:tc>
          <w:tcPr>
            <w:tcW w:w="4395" w:type="dxa"/>
          </w:tcPr>
          <w:p w:rsidR="000124B1" w:rsidRPr="000124B1" w:rsidRDefault="000124B1" w:rsidP="000124B1">
            <w:pPr>
              <w:ind w:left="-142"/>
              <w:jc w:val="center"/>
              <w:rPr>
                <w:sz w:val="28"/>
                <w:szCs w:val="28"/>
              </w:rPr>
            </w:pPr>
            <w:r w:rsidRPr="000124B1">
              <w:rPr>
                <w:sz w:val="28"/>
                <w:szCs w:val="28"/>
              </w:rPr>
              <w:t xml:space="preserve">Секретарь </w:t>
            </w:r>
          </w:p>
          <w:p w:rsidR="000124B1" w:rsidRPr="000124B1" w:rsidRDefault="000124B1" w:rsidP="000124B1">
            <w:pPr>
              <w:ind w:left="-142"/>
              <w:jc w:val="center"/>
              <w:rPr>
                <w:sz w:val="28"/>
                <w:szCs w:val="28"/>
              </w:rPr>
            </w:pPr>
            <w:r w:rsidRPr="000124B1">
              <w:rPr>
                <w:sz w:val="28"/>
                <w:szCs w:val="28"/>
              </w:rPr>
              <w:t>территориальной избирательной комиссии Западнодвинского округа</w:t>
            </w:r>
          </w:p>
        </w:tc>
        <w:tc>
          <w:tcPr>
            <w:tcW w:w="5040" w:type="dxa"/>
            <w:vAlign w:val="bottom"/>
          </w:tcPr>
          <w:p w:rsidR="000124B1" w:rsidRPr="000124B1" w:rsidRDefault="000124B1" w:rsidP="000124B1">
            <w:pPr>
              <w:keepNext/>
              <w:ind w:left="-142"/>
              <w:jc w:val="right"/>
              <w:outlineLvl w:val="1"/>
              <w:rPr>
                <w:bCs/>
                <w:iCs/>
                <w:sz w:val="28"/>
              </w:rPr>
            </w:pPr>
            <w:r w:rsidRPr="000124B1">
              <w:rPr>
                <w:bCs/>
                <w:iCs/>
                <w:sz w:val="28"/>
              </w:rPr>
              <w:t>А.Н. Павлова</w:t>
            </w:r>
          </w:p>
        </w:tc>
      </w:tr>
    </w:tbl>
    <w:p w:rsidR="000124B1" w:rsidRDefault="000124B1"/>
    <w:sectPr w:rsidR="000124B1" w:rsidSect="000124B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4D"/>
    <w:rsid w:val="000124B1"/>
    <w:rsid w:val="003F594D"/>
    <w:rsid w:val="00835D53"/>
    <w:rsid w:val="00D8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B00EF-B9F7-4F6F-A669-858927D1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124B1"/>
    <w:rPr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35D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5D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ЦИК</dc:creator>
  <cp:keywords/>
  <dc:description/>
  <cp:lastModifiedBy>ЦИК</cp:lastModifiedBy>
  <cp:revision>2</cp:revision>
  <cp:lastPrinted>2024-03-25T11:51:00Z</cp:lastPrinted>
  <dcterms:created xsi:type="dcterms:W3CDTF">2024-03-25T11:32:00Z</dcterms:created>
  <dcterms:modified xsi:type="dcterms:W3CDTF">2024-03-25T11:51:00Z</dcterms:modified>
</cp:coreProperties>
</file>