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C87E75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</w:t>
            </w:r>
            <w:r w:rsidR="00336554">
              <w:rPr>
                <w:b/>
                <w:bCs/>
                <w:sz w:val="32"/>
                <w:szCs w:val="32"/>
                <w:lang w:eastAsia="en-US"/>
              </w:rPr>
              <w:t>АТЕЛЬНАЯ КОМИССИЯ</w:t>
            </w:r>
            <w:r w:rsidR="00336554">
              <w:rPr>
                <w:b/>
                <w:bCs/>
                <w:sz w:val="32"/>
                <w:szCs w:val="32"/>
                <w:lang w:eastAsia="en-US"/>
              </w:rPr>
              <w:br/>
              <w:t>ЗАПАДНОДВИНСКОГО ОКРУГА</w:t>
            </w:r>
            <w:r w:rsidRPr="00DC07B4">
              <w:rPr>
                <w:sz w:val="32"/>
                <w:szCs w:val="32"/>
                <w:highlight w:val="yellow"/>
              </w:rPr>
              <w:t xml:space="preserve"> 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336554" w:rsidP="004E5E7A">
            <w:pPr>
              <w:jc w:val="center"/>
              <w:rPr>
                <w:sz w:val="28"/>
                <w:szCs w:val="28"/>
                <w:lang w:eastAsia="en-US"/>
              </w:rPr>
            </w:pPr>
            <w:r w:rsidRPr="004410CA"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D51FE3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22/106-6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336554" w:rsidP="004E5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 Западная Двина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336554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 w:rsidR="00336554" w:rsidRPr="00336554">
        <w:rPr>
          <w:rFonts w:eastAsia="Calibri"/>
          <w:b/>
          <w:sz w:val="28"/>
          <w:szCs w:val="28"/>
          <w:lang w:eastAsia="en-US"/>
        </w:rPr>
        <w:t>на территории Западнодвинского муниципального округа</w:t>
      </w:r>
      <w:r w:rsidRPr="00336554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336554">
        <w:rPr>
          <w:rFonts w:eastAsia="Calibri"/>
          <w:b/>
          <w:sz w:val="28"/>
          <w:szCs w:val="28"/>
          <w:lang w:eastAsia="en-US"/>
        </w:rPr>
        <w:t>восьмого</w:t>
      </w:r>
      <w:r w:rsidRPr="00336554">
        <w:rPr>
          <w:rFonts w:eastAsia="Calibri"/>
          <w:b/>
          <w:sz w:val="28"/>
          <w:szCs w:val="28"/>
          <w:lang w:eastAsia="en-US"/>
        </w:rPr>
        <w:t xml:space="preserve"> созыва </w:t>
      </w:r>
      <w:r w:rsidRPr="00336554">
        <w:rPr>
          <w:rFonts w:eastAsia="Calibri"/>
          <w:b/>
          <w:sz w:val="28"/>
          <w:szCs w:val="28"/>
          <w:lang w:eastAsia="en-US"/>
        </w:rPr>
        <w:br/>
      </w:r>
      <w:r w:rsidR="00C87E75" w:rsidRPr="00336554">
        <w:rPr>
          <w:rFonts w:eastAsia="Calibri"/>
          <w:b/>
          <w:sz w:val="28"/>
          <w:szCs w:val="28"/>
          <w:lang w:eastAsia="en-US"/>
        </w:rPr>
        <w:t>20 сентября</w:t>
      </w:r>
      <w:r w:rsidRPr="00336554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336554">
        <w:rPr>
          <w:rFonts w:eastAsia="Calibri"/>
          <w:b/>
          <w:sz w:val="28"/>
          <w:szCs w:val="28"/>
          <w:lang w:eastAsia="en-US"/>
        </w:rPr>
        <w:t>2026</w:t>
      </w:r>
      <w:r w:rsidRPr="00336554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336554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 w:rsidRPr="00336554">
        <w:rPr>
          <w:sz w:val="28"/>
          <w:szCs w:val="28"/>
        </w:rPr>
        <w:t>На основании первых экземпляров протоколов №</w:t>
      </w:r>
      <w:r w:rsidR="00C87E75" w:rsidRPr="00336554">
        <w:rPr>
          <w:sz w:val="28"/>
          <w:szCs w:val="28"/>
        </w:rPr>
        <w:t> </w:t>
      </w:r>
      <w:r w:rsidRPr="00336554"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336554" w:rsidRPr="00336554">
        <w:rPr>
          <w:sz w:val="28"/>
          <w:szCs w:val="28"/>
        </w:rPr>
        <w:t>№№ 177-194, 196, 198-200</w:t>
      </w:r>
      <w:r w:rsidRPr="00336554">
        <w:rPr>
          <w:sz w:val="28"/>
          <w:szCs w:val="28"/>
        </w:rPr>
        <w:t xml:space="preserve"> </w:t>
      </w:r>
      <w:r w:rsidR="00F83D0D" w:rsidRPr="00336554">
        <w:rPr>
          <w:sz w:val="28"/>
          <w:szCs w:val="28"/>
        </w:rPr>
        <w:t>об итогах голосования по областному избирательному округу</w:t>
      </w:r>
      <w:r w:rsidRPr="00336554">
        <w:rPr>
          <w:sz w:val="28"/>
          <w:szCs w:val="28"/>
        </w:rPr>
        <w:t xml:space="preserve">, статьи 26 Федерального закона от 12.06.2002 № 67-ФЗ «Об основных гарантиях избирательных прав и права на участие в референдуме граждан </w:t>
      </w:r>
      <w:r w:rsidR="005475AC" w:rsidRPr="00336554">
        <w:rPr>
          <w:sz w:val="28"/>
          <w:szCs w:val="28"/>
        </w:rPr>
        <w:t>Российской Федерации» (далее – </w:t>
      </w:r>
      <w:r w:rsidRPr="00336554">
        <w:rPr>
          <w:sz w:val="28"/>
          <w:szCs w:val="28"/>
        </w:rPr>
        <w:t xml:space="preserve">Федеральный закон), статьи 22 Избирательного кодекса Тверской области от 07.04.2003 № 20-ЗО (далее – Избирательный кодекс), </w:t>
      </w:r>
      <w:r w:rsidR="005475AC" w:rsidRPr="00336554">
        <w:rPr>
          <w:sz w:val="28"/>
          <w:szCs w:val="28"/>
        </w:rPr>
        <w:br/>
      </w:r>
      <w:r w:rsidRPr="00336554">
        <w:rPr>
          <w:sz w:val="28"/>
          <w:szCs w:val="28"/>
        </w:rPr>
        <w:t>в соответствии со статьей 69 Федерального закона, статьей 65 Избирательного кодекса Тверской области, территориальная</w:t>
      </w:r>
      <w:r w:rsidR="007C04B5" w:rsidRPr="00336554">
        <w:rPr>
          <w:sz w:val="28"/>
          <w:szCs w:val="28"/>
        </w:rPr>
        <w:t xml:space="preserve"> избирательная комиссия</w:t>
      </w:r>
      <w:r w:rsidR="00336554" w:rsidRPr="00336554">
        <w:rPr>
          <w:sz w:val="28"/>
          <w:szCs w:val="28"/>
        </w:rPr>
        <w:t xml:space="preserve">  Западнодвинского округа</w:t>
      </w:r>
      <w:r w:rsidRPr="00336554">
        <w:rPr>
          <w:sz w:val="28"/>
          <w:szCs w:val="28"/>
        </w:rPr>
        <w:t xml:space="preserve"> </w:t>
      </w:r>
      <w:r w:rsidRPr="00336554">
        <w:rPr>
          <w:b/>
          <w:spacing w:val="30"/>
          <w:sz w:val="28"/>
          <w:szCs w:val="28"/>
        </w:rPr>
        <w:t>постановляет</w:t>
      </w:r>
      <w:r w:rsidRPr="00336554">
        <w:rPr>
          <w:sz w:val="28"/>
          <w:szCs w:val="28"/>
        </w:rPr>
        <w:t xml:space="preserve">: </w:t>
      </w:r>
    </w:p>
    <w:p w:rsidR="00DC07B4" w:rsidRPr="00336554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336554">
        <w:rPr>
          <w:sz w:val="28"/>
          <w:szCs w:val="28"/>
        </w:rPr>
        <w:t xml:space="preserve">Подписать протокол </w:t>
      </w:r>
      <w:r w:rsidRPr="00336554">
        <w:rPr>
          <w:w w:val="114"/>
          <w:sz w:val="28"/>
          <w:szCs w:val="28"/>
        </w:rPr>
        <w:t>№</w:t>
      </w:r>
      <w:r w:rsidR="005475AC" w:rsidRPr="00336554">
        <w:rPr>
          <w:w w:val="114"/>
          <w:sz w:val="28"/>
          <w:szCs w:val="28"/>
        </w:rPr>
        <w:t> </w:t>
      </w:r>
      <w:r w:rsidRPr="00336554">
        <w:rPr>
          <w:sz w:val="28"/>
          <w:szCs w:val="28"/>
        </w:rPr>
        <w:t>2 территориальной избирательной</w:t>
      </w:r>
      <w:r w:rsidRPr="00336554">
        <w:rPr>
          <w:w w:val="114"/>
          <w:sz w:val="28"/>
          <w:szCs w:val="28"/>
        </w:rPr>
        <w:t xml:space="preserve"> </w:t>
      </w:r>
      <w:r w:rsidR="00336554" w:rsidRPr="00336554">
        <w:rPr>
          <w:sz w:val="28"/>
          <w:szCs w:val="28"/>
        </w:rPr>
        <w:t>комиссии Западнодвинского</w:t>
      </w:r>
      <w:r w:rsidR="006062CD" w:rsidRPr="00336554">
        <w:rPr>
          <w:sz w:val="28"/>
          <w:szCs w:val="28"/>
        </w:rPr>
        <w:t xml:space="preserve"> округа</w:t>
      </w:r>
      <w:r w:rsidRPr="00336554">
        <w:rPr>
          <w:w w:val="114"/>
          <w:sz w:val="28"/>
          <w:szCs w:val="28"/>
        </w:rPr>
        <w:t xml:space="preserve"> </w:t>
      </w:r>
      <w:r w:rsidRPr="00336554">
        <w:rPr>
          <w:sz w:val="28"/>
          <w:szCs w:val="28"/>
        </w:rPr>
        <w:t xml:space="preserve">об итогах голосования на территории </w:t>
      </w:r>
      <w:r w:rsidR="00336554" w:rsidRPr="00336554">
        <w:rPr>
          <w:rFonts w:eastAsia="Calibri"/>
          <w:color w:val="000000" w:themeColor="text1"/>
          <w:sz w:val="28"/>
          <w:szCs w:val="28"/>
          <w:lang w:eastAsia="en-US"/>
        </w:rPr>
        <w:t>Западнодвинского</w:t>
      </w:r>
      <w:r w:rsidR="00336554" w:rsidRPr="00336554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="006062CD" w:rsidRPr="00336554">
        <w:rPr>
          <w:rFonts w:eastAsia="Calibri"/>
          <w:sz w:val="28"/>
          <w:szCs w:val="28"/>
          <w:lang w:eastAsia="en-US"/>
        </w:rPr>
        <w:t>муниципального округа</w:t>
      </w:r>
      <w:r w:rsidRPr="00336554">
        <w:rPr>
          <w:rFonts w:eastAsia="Calibri"/>
          <w:b/>
          <w:sz w:val="28"/>
          <w:szCs w:val="28"/>
          <w:lang w:eastAsia="en-US"/>
        </w:rPr>
        <w:t xml:space="preserve"> </w:t>
      </w:r>
      <w:r w:rsidRPr="00336554"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336554">
        <w:rPr>
          <w:sz w:val="28"/>
          <w:szCs w:val="28"/>
        </w:rPr>
        <w:t>восьмого</w:t>
      </w:r>
      <w:r w:rsidRPr="00336554">
        <w:rPr>
          <w:sz w:val="28"/>
          <w:szCs w:val="28"/>
        </w:rPr>
        <w:t xml:space="preserve"> созыва </w:t>
      </w:r>
      <w:r w:rsidR="00C87E75" w:rsidRPr="00336554">
        <w:rPr>
          <w:sz w:val="28"/>
          <w:szCs w:val="28"/>
        </w:rPr>
        <w:t>20 сентября</w:t>
      </w:r>
      <w:r w:rsidRPr="00336554">
        <w:rPr>
          <w:sz w:val="28"/>
          <w:szCs w:val="28"/>
        </w:rPr>
        <w:t xml:space="preserve"> </w:t>
      </w:r>
      <w:r w:rsidR="00C87E75" w:rsidRPr="00336554">
        <w:rPr>
          <w:sz w:val="28"/>
          <w:szCs w:val="28"/>
        </w:rPr>
        <w:t>2026</w:t>
      </w:r>
      <w:r w:rsidRPr="00336554">
        <w:rPr>
          <w:sz w:val="28"/>
          <w:szCs w:val="28"/>
        </w:rPr>
        <w:t xml:space="preserve"> года.</w:t>
      </w:r>
    </w:p>
    <w:p w:rsidR="00DC07B4" w:rsidRPr="00336554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 w:rsidRPr="00336554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336554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336554">
        <w:rPr>
          <w:sz w:val="28"/>
          <w:szCs w:val="28"/>
        </w:rPr>
        <w:lastRenderedPageBreak/>
        <w:t xml:space="preserve">Разместить настоящее постановление на сайте территориальной избирательной комиссии </w:t>
      </w:r>
      <w:r w:rsidR="00336554" w:rsidRPr="00336554">
        <w:rPr>
          <w:sz w:val="28"/>
          <w:szCs w:val="28"/>
        </w:rPr>
        <w:t>Западнодвинского округа</w:t>
      </w:r>
      <w:r w:rsidRPr="00336554">
        <w:rPr>
          <w:rFonts w:eastAsia="Calibri"/>
          <w:sz w:val="28"/>
          <w:szCs w:val="28"/>
          <w:lang w:eastAsia="en-US"/>
        </w:rPr>
        <w:t xml:space="preserve"> </w:t>
      </w:r>
      <w:r w:rsidRPr="00336554">
        <w:rPr>
          <w:sz w:val="28"/>
          <w:szCs w:val="28"/>
        </w:rPr>
        <w:t>в информационно-телекоммуникационной сети «Интернет».</w:t>
      </w:r>
    </w:p>
    <w:tbl>
      <w:tblPr>
        <w:tblW w:w="9606" w:type="dxa"/>
        <w:tblLook w:val="0000" w:firstRow="0" w:lastRow="0" w:firstColumn="0" w:lastColumn="0" w:noHBand="0" w:noVBand="0"/>
      </w:tblPr>
      <w:tblGrid>
        <w:gridCol w:w="5353"/>
        <w:gridCol w:w="338"/>
        <w:gridCol w:w="567"/>
        <w:gridCol w:w="1363"/>
        <w:gridCol w:w="1985"/>
      </w:tblGrid>
      <w:tr w:rsidR="00C87E75" w:rsidRPr="00336554" w:rsidTr="004B7EC8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EC8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336554">
              <w:rPr>
                <w:sz w:val="28"/>
                <w:szCs w:val="28"/>
              </w:rPr>
              <w:t xml:space="preserve">Председатель </w:t>
            </w:r>
            <w:r w:rsidRPr="00336554">
              <w:rPr>
                <w:sz w:val="28"/>
                <w:szCs w:val="28"/>
              </w:rPr>
              <w:br/>
              <w:t>территориальной избирательной комиссии</w:t>
            </w:r>
            <w:r w:rsidR="00336554" w:rsidRPr="00336554">
              <w:rPr>
                <w:sz w:val="28"/>
                <w:szCs w:val="28"/>
              </w:rPr>
              <w:t xml:space="preserve"> </w:t>
            </w:r>
          </w:p>
          <w:p w:rsidR="00C87E75" w:rsidRPr="00336554" w:rsidRDefault="00336554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336554">
              <w:rPr>
                <w:sz w:val="28"/>
                <w:szCs w:val="28"/>
              </w:rPr>
              <w:t>Западнодвинского</w:t>
            </w:r>
            <w:r w:rsidR="00C87E75" w:rsidRPr="00336554">
              <w:rPr>
                <w:sz w:val="28"/>
                <w:szCs w:val="28"/>
              </w:rPr>
              <w:t xml:space="preserve">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336554" w:rsidRDefault="00336554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336554">
              <w:rPr>
                <w:sz w:val="28"/>
                <w:szCs w:val="28"/>
              </w:rPr>
              <w:t>Е.А. Матвеева</w:t>
            </w:r>
          </w:p>
        </w:tc>
      </w:tr>
      <w:tr w:rsidR="00C87E75" w:rsidRPr="00336554" w:rsidTr="004B7EC8">
        <w:trPr>
          <w:trHeight w:val="451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336554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336554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336554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336554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336554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4B7EC8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336554">
              <w:rPr>
                <w:sz w:val="28"/>
                <w:szCs w:val="28"/>
              </w:rPr>
              <w:t xml:space="preserve">Секретарь </w:t>
            </w:r>
            <w:r w:rsidRPr="00336554">
              <w:rPr>
                <w:sz w:val="28"/>
                <w:szCs w:val="28"/>
              </w:rPr>
              <w:br/>
              <w:t>территориальной избирательной комиссии</w:t>
            </w:r>
            <w:r w:rsidR="00336554" w:rsidRPr="00336554">
              <w:rPr>
                <w:sz w:val="28"/>
                <w:szCs w:val="28"/>
              </w:rPr>
              <w:t xml:space="preserve"> Западнодвинского</w:t>
            </w:r>
            <w:r w:rsidRPr="00336554">
              <w:rPr>
                <w:sz w:val="28"/>
                <w:szCs w:val="28"/>
              </w:rPr>
              <w:t xml:space="preserve">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336554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336554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336554">
              <w:rPr>
                <w:sz w:val="28"/>
                <w:szCs w:val="28"/>
              </w:rPr>
              <w:t>А.Н. Павлова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336554">
      <w:headerReference w:type="default" r:id="rId7"/>
      <w:pgSz w:w="11906" w:h="16838"/>
      <w:pgMar w:top="170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FC6" w:rsidRDefault="003A2FC6" w:rsidP="00DC07B4">
      <w:r>
        <w:separator/>
      </w:r>
    </w:p>
  </w:endnote>
  <w:endnote w:type="continuationSeparator" w:id="0">
    <w:p w:rsidR="003A2FC6" w:rsidRDefault="003A2FC6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FC6" w:rsidRDefault="003A2FC6" w:rsidP="00DC07B4">
      <w:r>
        <w:separator/>
      </w:r>
    </w:p>
  </w:footnote>
  <w:footnote w:type="continuationSeparator" w:id="0">
    <w:p w:rsidR="003A2FC6" w:rsidRDefault="003A2FC6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498557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FE3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70069"/>
    <w:rsid w:val="002565E8"/>
    <w:rsid w:val="00276C2D"/>
    <w:rsid w:val="002B7DBD"/>
    <w:rsid w:val="00336554"/>
    <w:rsid w:val="003A2FC6"/>
    <w:rsid w:val="0041436F"/>
    <w:rsid w:val="004410CA"/>
    <w:rsid w:val="004932D5"/>
    <w:rsid w:val="004A10E1"/>
    <w:rsid w:val="004B7EC8"/>
    <w:rsid w:val="00536D37"/>
    <w:rsid w:val="00540A9C"/>
    <w:rsid w:val="005475AC"/>
    <w:rsid w:val="00603B76"/>
    <w:rsid w:val="006062CD"/>
    <w:rsid w:val="0061514D"/>
    <w:rsid w:val="006620D4"/>
    <w:rsid w:val="0068078B"/>
    <w:rsid w:val="00784A70"/>
    <w:rsid w:val="007C04B5"/>
    <w:rsid w:val="007C1890"/>
    <w:rsid w:val="00A401B6"/>
    <w:rsid w:val="00A760DE"/>
    <w:rsid w:val="00A918C7"/>
    <w:rsid w:val="00C036D5"/>
    <w:rsid w:val="00C87E75"/>
    <w:rsid w:val="00CA23B6"/>
    <w:rsid w:val="00D51FE3"/>
    <w:rsid w:val="00D8443F"/>
    <w:rsid w:val="00DA6D8F"/>
    <w:rsid w:val="00DC07B4"/>
    <w:rsid w:val="00DF1737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ЦИК</cp:lastModifiedBy>
  <cp:revision>17</cp:revision>
  <cp:lastPrinted>2026-09-21T00:29:00Z</cp:lastPrinted>
  <dcterms:created xsi:type="dcterms:W3CDTF">2021-09-14T08:47:00Z</dcterms:created>
  <dcterms:modified xsi:type="dcterms:W3CDTF">2026-09-21T00:29:00Z</dcterms:modified>
</cp:coreProperties>
</file>